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939E9" w14:textId="34CF128B" w:rsidR="00F07971" w:rsidRDefault="0038731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Договор</w:t>
      </w:r>
      <w:r w:rsidR="00036E93">
        <w:rPr>
          <w:rFonts w:ascii="Times New Roman" w:hAnsi="Times New Roman" w:cs="Times New Roman"/>
          <w:sz w:val="20"/>
          <w:szCs w:val="20"/>
        </w:rPr>
        <w:t xml:space="preserve"> №</w:t>
      </w:r>
      <w:r w:rsidR="003F5B36">
        <w:rPr>
          <w:rFonts w:ascii="Times New Roman" w:hAnsi="Times New Roman" w:cs="Times New Roman"/>
          <w:sz w:val="20"/>
          <w:szCs w:val="20"/>
        </w:rPr>
        <w:t xml:space="preserve"> </w:t>
      </w:r>
      <w:r w:rsidR="003F5B36" w:rsidRPr="003F5B36">
        <w:rPr>
          <w:rFonts w:ascii="Times New Roman" w:hAnsi="Times New Roman" w:cs="Times New Roman"/>
          <w:color w:val="FF0000"/>
          <w:sz w:val="20"/>
          <w:szCs w:val="20"/>
        </w:rPr>
        <w:t>указать номер</w:t>
      </w:r>
    </w:p>
    <w:p w14:paraId="0CDF4796" w14:textId="51834CA8" w:rsidR="00F07971" w:rsidRDefault="0038731F">
      <w:pPr>
        <w:spacing w:after="0" w:line="240" w:lineRule="auto"/>
        <w:ind w:firstLine="540"/>
        <w:jc w:val="both"/>
        <w:rPr>
          <w:rFonts w:ascii="11" w:hAnsi="11" w:cs="Arial"/>
          <w:sz w:val="20"/>
          <w:szCs w:val="20"/>
        </w:rPr>
      </w:pPr>
      <w:r>
        <w:rPr>
          <w:rFonts w:ascii="11" w:hAnsi="11" w:cs="Arial"/>
          <w:sz w:val="20"/>
          <w:szCs w:val="20"/>
        </w:rPr>
        <w:t xml:space="preserve">г. Челябинск                       </w:t>
      </w:r>
      <w:r>
        <w:rPr>
          <w:rFonts w:ascii="11" w:hAnsi="11" w:cs="Arial"/>
          <w:sz w:val="20"/>
          <w:szCs w:val="20"/>
        </w:rPr>
        <w:tab/>
      </w:r>
      <w:r>
        <w:rPr>
          <w:rFonts w:ascii="11" w:hAnsi="11" w:cs="Arial"/>
          <w:sz w:val="20"/>
          <w:szCs w:val="20"/>
        </w:rPr>
        <w:tab/>
      </w:r>
      <w:r>
        <w:rPr>
          <w:rFonts w:ascii="11" w:hAnsi="11" w:cs="Arial"/>
          <w:sz w:val="20"/>
          <w:szCs w:val="20"/>
        </w:rPr>
        <w:tab/>
      </w:r>
      <w:r>
        <w:rPr>
          <w:rFonts w:ascii="11" w:hAnsi="11" w:cs="Arial"/>
          <w:sz w:val="20"/>
          <w:szCs w:val="20"/>
        </w:rPr>
        <w:tab/>
      </w:r>
      <w:r>
        <w:rPr>
          <w:rFonts w:ascii="11" w:hAnsi="11" w:cs="Arial"/>
          <w:sz w:val="20"/>
          <w:szCs w:val="20"/>
        </w:rPr>
        <w:tab/>
      </w:r>
      <w:r>
        <w:rPr>
          <w:rFonts w:ascii="11" w:hAnsi="11" w:cs="Arial"/>
          <w:sz w:val="20"/>
          <w:szCs w:val="20"/>
        </w:rPr>
        <w:tab/>
      </w:r>
      <w:r>
        <w:rPr>
          <w:rFonts w:ascii="11" w:hAnsi="11" w:cs="Arial"/>
          <w:sz w:val="20"/>
          <w:szCs w:val="20"/>
        </w:rPr>
        <w:tab/>
        <w:t xml:space="preserve">     </w:t>
      </w:r>
      <w:r>
        <w:rPr>
          <w:rFonts w:ascii="11" w:hAnsi="11" w:cs="Arial"/>
          <w:sz w:val="20"/>
          <w:szCs w:val="20"/>
        </w:rPr>
        <w:tab/>
      </w:r>
      <w:r>
        <w:rPr>
          <w:rFonts w:ascii="11" w:hAnsi="11" w:cs="Arial"/>
          <w:sz w:val="20"/>
          <w:szCs w:val="20"/>
        </w:rPr>
        <w:tab/>
        <w:t xml:space="preserve"> </w:t>
      </w:r>
      <w:r w:rsidRPr="003F5B36">
        <w:rPr>
          <w:rFonts w:ascii="11" w:hAnsi="11" w:cs="Arial"/>
          <w:color w:val="FF0000"/>
          <w:sz w:val="20"/>
          <w:szCs w:val="20"/>
        </w:rPr>
        <w:t>"</w:t>
      </w:r>
      <w:r w:rsidR="003F5B36" w:rsidRPr="003F5B36">
        <w:rPr>
          <w:rFonts w:ascii="11" w:hAnsi="11" w:cs="Arial"/>
          <w:color w:val="FF0000"/>
          <w:sz w:val="20"/>
          <w:szCs w:val="20"/>
        </w:rPr>
        <w:t>дата</w:t>
      </w:r>
      <w:r w:rsidRPr="003F5B36">
        <w:rPr>
          <w:rFonts w:ascii="11" w:hAnsi="11" w:cs="Arial"/>
          <w:color w:val="FF0000"/>
          <w:sz w:val="20"/>
          <w:szCs w:val="20"/>
        </w:rPr>
        <w:t>"</w:t>
      </w:r>
      <w:r w:rsidR="003F5B36" w:rsidRPr="003F5B36">
        <w:rPr>
          <w:rFonts w:ascii="11" w:hAnsi="11" w:cs="Arial"/>
          <w:color w:val="FF0000"/>
          <w:sz w:val="20"/>
          <w:szCs w:val="20"/>
        </w:rPr>
        <w:t xml:space="preserve"> месяц</w:t>
      </w:r>
      <w:r w:rsidRPr="003F5B36">
        <w:rPr>
          <w:rFonts w:ascii="11" w:hAnsi="11" w:cs="Arial"/>
          <w:color w:val="FF0000"/>
          <w:sz w:val="20"/>
          <w:szCs w:val="20"/>
        </w:rPr>
        <w:t xml:space="preserve"> </w:t>
      </w:r>
      <w:r>
        <w:rPr>
          <w:rFonts w:ascii="11" w:hAnsi="11" w:cs="Arial"/>
          <w:sz w:val="20"/>
          <w:szCs w:val="20"/>
        </w:rPr>
        <w:t>202</w:t>
      </w:r>
      <w:r w:rsidR="003F5B36">
        <w:rPr>
          <w:rFonts w:ascii="11" w:hAnsi="11" w:cs="Arial"/>
          <w:sz w:val="20"/>
          <w:szCs w:val="20"/>
        </w:rPr>
        <w:t>6</w:t>
      </w:r>
      <w:r>
        <w:rPr>
          <w:rFonts w:ascii="11" w:hAnsi="11" w:cs="Arial"/>
          <w:sz w:val="20"/>
          <w:szCs w:val="20"/>
        </w:rPr>
        <w:t xml:space="preserve"> г.</w:t>
      </w:r>
    </w:p>
    <w:p w14:paraId="6CC9F1D9" w14:textId="77777777" w:rsidR="00F07971" w:rsidRDefault="0038731F">
      <w:pPr>
        <w:spacing w:after="0" w:line="240" w:lineRule="auto"/>
        <w:jc w:val="both"/>
        <w:rPr>
          <w:rFonts w:ascii="11" w:hAnsi="11" w:cs="Arial"/>
          <w:sz w:val="20"/>
          <w:szCs w:val="20"/>
        </w:rPr>
      </w:pPr>
      <w:r>
        <w:rPr>
          <w:rFonts w:ascii="11" w:hAnsi="11" w:cs="Arial"/>
          <w:sz w:val="20"/>
          <w:szCs w:val="20"/>
        </w:rPr>
        <w:t>_________________________________, именуем___ в дальнейшем "Заказчик", в лице ___________________________________________________,действующ___ на основании ______________________________________________________________, с одной стороны, и ООО «Круглый Стол», именуемый в дальнейшем "Исполнитель", в лице директора  Лященко Юлии Владимировны,  действующей на основании Устава, с другой стороны, вместе именуемые "Стороны" заключили настоящий  Договор о нижеследующем:</w:t>
      </w:r>
    </w:p>
    <w:p w14:paraId="1A50000E" w14:textId="7BE7E006" w:rsidR="00F07971" w:rsidRDefault="0038731F">
      <w:pPr>
        <w:spacing w:after="0" w:line="240" w:lineRule="auto"/>
        <w:ind w:firstLine="540"/>
        <w:jc w:val="both"/>
        <w:rPr>
          <w:rFonts w:ascii="11" w:hAnsi="11" w:cs="Arial"/>
          <w:sz w:val="20"/>
          <w:szCs w:val="20"/>
        </w:rPr>
      </w:pPr>
      <w:r>
        <w:rPr>
          <w:rFonts w:ascii="11" w:hAnsi="11" w:cs="Arial"/>
          <w:sz w:val="20"/>
          <w:szCs w:val="20"/>
        </w:rPr>
        <w:t xml:space="preserve">1. По настоящему Договору Исполнитель  обязуется оказывать Заказчику консультационную, правовую, информационную помощь, направленную на погашение задолженности </w:t>
      </w:r>
      <w:r>
        <w:rPr>
          <w:rFonts w:ascii="11" w:hAnsi="11" w:cs="Arial"/>
          <w:color w:val="C9211E"/>
          <w:sz w:val="20"/>
          <w:szCs w:val="20"/>
        </w:rPr>
        <w:t>(наименование должника, ИНН )</w:t>
      </w:r>
      <w:r>
        <w:rPr>
          <w:rFonts w:ascii="11" w:hAnsi="11" w:cs="Arial"/>
          <w:sz w:val="20"/>
          <w:szCs w:val="20"/>
        </w:rPr>
        <w:t xml:space="preserve"> перед Заказчиком. </w:t>
      </w:r>
    </w:p>
    <w:p w14:paraId="0A1ED40F" w14:textId="11CB7275" w:rsidR="00F07971" w:rsidRDefault="0038731F">
      <w:pPr>
        <w:spacing w:after="0" w:line="240" w:lineRule="auto"/>
        <w:ind w:firstLine="540"/>
        <w:jc w:val="both"/>
        <w:rPr>
          <w:rFonts w:ascii="11" w:hAnsi="11" w:cs="Arial"/>
          <w:sz w:val="20"/>
          <w:szCs w:val="20"/>
        </w:rPr>
      </w:pPr>
      <w:r>
        <w:rPr>
          <w:rFonts w:ascii="11" w:hAnsi="11" w:cs="Arial"/>
          <w:sz w:val="20"/>
          <w:szCs w:val="20"/>
        </w:rPr>
        <w:t xml:space="preserve">2. На момент подписания настоящего Договора задолженность </w:t>
      </w:r>
      <w:r>
        <w:rPr>
          <w:rFonts w:ascii="11" w:hAnsi="11" w:cs="Arial"/>
          <w:color w:val="C9211E"/>
          <w:sz w:val="20"/>
          <w:szCs w:val="20"/>
        </w:rPr>
        <w:t xml:space="preserve">(наименование должника) </w:t>
      </w:r>
      <w:r>
        <w:rPr>
          <w:rFonts w:ascii="11" w:hAnsi="11" w:cs="Arial"/>
          <w:sz w:val="20"/>
          <w:szCs w:val="20"/>
        </w:rPr>
        <w:t xml:space="preserve"> перед Заказчиком  составляет </w:t>
      </w:r>
      <w:r w:rsidRPr="0038731F">
        <w:rPr>
          <w:rFonts w:ascii="11" w:hAnsi="11" w:cs="Arial"/>
          <w:color w:val="FF0000"/>
          <w:sz w:val="20"/>
          <w:szCs w:val="20"/>
        </w:rPr>
        <w:t xml:space="preserve">***** </w:t>
      </w:r>
      <w:r>
        <w:rPr>
          <w:rFonts w:ascii="11" w:hAnsi="11" w:cs="Arial"/>
          <w:color w:val="C9211E"/>
          <w:sz w:val="20"/>
          <w:szCs w:val="20"/>
        </w:rPr>
        <w:t xml:space="preserve">(сумма прописью) </w:t>
      </w:r>
      <w:r w:rsidRPr="0038731F">
        <w:rPr>
          <w:rFonts w:ascii="11" w:hAnsi="11" w:cs="Arial"/>
          <w:sz w:val="20"/>
          <w:szCs w:val="20"/>
        </w:rPr>
        <w:t xml:space="preserve">рублей, что подтверждается </w:t>
      </w:r>
      <w:r>
        <w:rPr>
          <w:rFonts w:ascii="11" w:hAnsi="11" w:cs="Arial"/>
          <w:color w:val="C9211E"/>
          <w:sz w:val="20"/>
          <w:szCs w:val="20"/>
        </w:rPr>
        <w:t>(договором/договор-заявкой/актом сверки)</w:t>
      </w:r>
      <w:r>
        <w:rPr>
          <w:rFonts w:ascii="11" w:hAnsi="11" w:cs="Arial"/>
          <w:sz w:val="20"/>
          <w:szCs w:val="20"/>
        </w:rPr>
        <w:t>.</w:t>
      </w:r>
    </w:p>
    <w:p w14:paraId="5BB9F50D" w14:textId="6840E454" w:rsidR="00F07971" w:rsidRDefault="0038731F">
      <w:pPr>
        <w:spacing w:after="0" w:line="240" w:lineRule="auto"/>
        <w:ind w:firstLine="540"/>
        <w:jc w:val="both"/>
        <w:rPr>
          <w:rFonts w:ascii="11" w:hAnsi="11" w:cs="Arial"/>
          <w:sz w:val="20"/>
          <w:szCs w:val="20"/>
        </w:rPr>
      </w:pPr>
      <w:r>
        <w:rPr>
          <w:rFonts w:ascii="11" w:hAnsi="11" w:cs="Arial"/>
          <w:sz w:val="20"/>
          <w:szCs w:val="20"/>
        </w:rPr>
        <w:t xml:space="preserve">3. Основание возникновения задолженности: </w:t>
      </w:r>
      <w:r>
        <w:rPr>
          <w:rFonts w:ascii="11" w:hAnsi="11" w:cs="Arial"/>
          <w:color w:val="C9211E"/>
          <w:sz w:val="20"/>
          <w:szCs w:val="20"/>
        </w:rPr>
        <w:t>(договор №*** от ****).</w:t>
      </w:r>
    </w:p>
    <w:p w14:paraId="07FAD702" w14:textId="77777777" w:rsidR="00F07971" w:rsidRDefault="0038731F">
      <w:pPr>
        <w:spacing w:after="0" w:line="240" w:lineRule="auto"/>
        <w:ind w:firstLine="540"/>
        <w:jc w:val="both"/>
        <w:rPr>
          <w:rFonts w:ascii="11" w:hAnsi="11" w:cs="Arial"/>
          <w:sz w:val="20"/>
          <w:szCs w:val="20"/>
        </w:rPr>
      </w:pPr>
      <w:r>
        <w:rPr>
          <w:rFonts w:ascii="11" w:hAnsi="11" w:cs="Arial"/>
          <w:sz w:val="20"/>
          <w:szCs w:val="20"/>
        </w:rPr>
        <w:t>4. Исполнитель  совершает следующие действия:</w:t>
      </w:r>
    </w:p>
    <w:p w14:paraId="3D170EB1" w14:textId="77777777" w:rsidR="00F07971" w:rsidRDefault="0038731F">
      <w:pPr>
        <w:spacing w:after="0" w:line="240" w:lineRule="auto"/>
        <w:ind w:firstLine="540"/>
        <w:jc w:val="both"/>
        <w:rPr>
          <w:rFonts w:ascii="11" w:hAnsi="11" w:cs="Arial"/>
          <w:sz w:val="20"/>
          <w:szCs w:val="20"/>
        </w:rPr>
      </w:pPr>
      <w:r>
        <w:rPr>
          <w:rFonts w:ascii="11" w:hAnsi="11" w:cs="Arial"/>
          <w:sz w:val="20"/>
          <w:szCs w:val="20"/>
        </w:rPr>
        <w:t>- анализ и изучение имеющихся у Заказчика  документов, необходимых для взыскания задолженности;</w:t>
      </w:r>
    </w:p>
    <w:p w14:paraId="389B6129" w14:textId="77777777" w:rsidR="00F07971" w:rsidRDefault="0038731F">
      <w:pPr>
        <w:spacing w:after="0" w:line="240" w:lineRule="auto"/>
        <w:ind w:firstLine="540"/>
        <w:jc w:val="both"/>
        <w:rPr>
          <w:rFonts w:ascii="11" w:hAnsi="11" w:cs="Arial"/>
          <w:sz w:val="20"/>
          <w:szCs w:val="20"/>
        </w:rPr>
      </w:pPr>
      <w:r>
        <w:rPr>
          <w:rFonts w:ascii="11" w:hAnsi="11" w:cs="Arial"/>
          <w:sz w:val="20"/>
          <w:szCs w:val="20"/>
        </w:rPr>
        <w:t>- составление процессуальных документов направлены на погашение задолженности и другое.</w:t>
      </w:r>
    </w:p>
    <w:p w14:paraId="3BEB38F6" w14:textId="77777777" w:rsidR="00F07971" w:rsidRDefault="0038731F">
      <w:pPr>
        <w:spacing w:after="0" w:line="240" w:lineRule="auto"/>
        <w:ind w:firstLine="540"/>
        <w:jc w:val="both"/>
        <w:rPr>
          <w:rFonts w:ascii="11" w:hAnsi="11" w:cs="Arial"/>
          <w:sz w:val="20"/>
          <w:szCs w:val="20"/>
        </w:rPr>
      </w:pPr>
      <w:r>
        <w:rPr>
          <w:rFonts w:ascii="11" w:hAnsi="11" w:cs="Arial"/>
          <w:sz w:val="20"/>
          <w:szCs w:val="20"/>
        </w:rPr>
        <w:t>5. Заказчик обязуется:</w:t>
      </w:r>
    </w:p>
    <w:p w14:paraId="49F511C1" w14:textId="77777777" w:rsidR="00F07971" w:rsidRDefault="0038731F">
      <w:pPr>
        <w:spacing w:after="0" w:line="240" w:lineRule="auto"/>
        <w:ind w:firstLine="540"/>
        <w:jc w:val="both"/>
        <w:rPr>
          <w:rFonts w:ascii="11" w:hAnsi="11" w:cs="Arial"/>
          <w:sz w:val="20"/>
          <w:szCs w:val="20"/>
        </w:rPr>
      </w:pPr>
      <w:r>
        <w:rPr>
          <w:rFonts w:ascii="11" w:hAnsi="11" w:cs="Arial"/>
          <w:sz w:val="20"/>
          <w:szCs w:val="20"/>
        </w:rPr>
        <w:t>- оказать  Исполнителю необходимое содействие в осуществлении действий, предусмотренных настоящим Договором, предоставить документы,  запрашиваемые Исполнителем.</w:t>
      </w:r>
    </w:p>
    <w:p w14:paraId="59B6F187" w14:textId="0F51803F" w:rsidR="00F07971" w:rsidRDefault="0038731F">
      <w:pPr>
        <w:spacing w:after="0" w:line="240" w:lineRule="auto"/>
        <w:ind w:firstLine="540"/>
        <w:jc w:val="both"/>
        <w:rPr>
          <w:rFonts w:ascii="11" w:hAnsi="11" w:cs="Arial"/>
          <w:sz w:val="20"/>
          <w:szCs w:val="20"/>
        </w:rPr>
      </w:pPr>
      <w:r>
        <w:rPr>
          <w:rFonts w:ascii="11" w:hAnsi="11" w:cs="Arial"/>
          <w:sz w:val="20"/>
          <w:szCs w:val="20"/>
        </w:rPr>
        <w:t>- в срок до двух банковских дней после получения оплаты от</w:t>
      </w:r>
      <w:r>
        <w:rPr>
          <w:rFonts w:ascii="11" w:hAnsi="11" w:cs="Arial"/>
          <w:color w:val="C9211E"/>
          <w:sz w:val="20"/>
          <w:szCs w:val="20"/>
        </w:rPr>
        <w:t xml:space="preserve"> (наименование должника) </w:t>
      </w:r>
      <w:r>
        <w:rPr>
          <w:rFonts w:ascii="11" w:hAnsi="11" w:cs="Arial"/>
          <w:sz w:val="20"/>
          <w:szCs w:val="20"/>
        </w:rPr>
        <w:t xml:space="preserve"> оплатить Исполнителю  вознаграждение в размере 10 % от погашенной суммы (всей суммы задолженности или частичной).</w:t>
      </w:r>
    </w:p>
    <w:p w14:paraId="5A5CAEC5" w14:textId="42F215B5" w:rsidR="00F07971" w:rsidRDefault="003F5B36">
      <w:pPr>
        <w:spacing w:after="0" w:line="240" w:lineRule="auto"/>
        <w:ind w:firstLine="540"/>
        <w:jc w:val="both"/>
        <w:rPr>
          <w:rFonts w:ascii="11" w:hAnsi="11" w:cs="Arial"/>
          <w:sz w:val="20"/>
          <w:szCs w:val="20"/>
        </w:rPr>
      </w:pPr>
      <w:r>
        <w:rPr>
          <w:rFonts w:ascii="11" w:hAnsi="11" w:cs="Arial"/>
          <w:sz w:val="20"/>
          <w:szCs w:val="20"/>
        </w:rPr>
        <w:t>6</w:t>
      </w:r>
      <w:r w:rsidR="0038731F">
        <w:rPr>
          <w:rFonts w:ascii="11" w:hAnsi="11" w:cs="Arial"/>
          <w:sz w:val="20"/>
          <w:szCs w:val="20"/>
        </w:rPr>
        <w:t xml:space="preserve">. Настоящий Договор вступает в силу с момента его подписания, факсимильная копия договора имеет юридическую силу. </w:t>
      </w:r>
    </w:p>
    <w:p w14:paraId="30A99688" w14:textId="59DF85A9" w:rsidR="00F07971" w:rsidRDefault="003F5B36">
      <w:pPr>
        <w:spacing w:after="0" w:line="240" w:lineRule="auto"/>
        <w:ind w:firstLine="540"/>
        <w:jc w:val="both"/>
        <w:rPr>
          <w:rFonts w:ascii="11" w:hAnsi="11" w:cs="Arial"/>
          <w:b/>
          <w:i/>
          <w:sz w:val="20"/>
          <w:szCs w:val="20"/>
        </w:rPr>
      </w:pPr>
      <w:r>
        <w:rPr>
          <w:rFonts w:ascii="11" w:hAnsi="11" w:cs="Arial"/>
          <w:sz w:val="20"/>
          <w:szCs w:val="20"/>
        </w:rPr>
        <w:t>7</w:t>
      </w:r>
      <w:r w:rsidR="0038731F">
        <w:rPr>
          <w:rFonts w:ascii="11" w:hAnsi="11" w:cs="Arial"/>
          <w:sz w:val="20"/>
          <w:szCs w:val="20"/>
        </w:rPr>
        <w:t xml:space="preserve">. </w:t>
      </w:r>
      <w:r w:rsidR="0038731F">
        <w:rPr>
          <w:rFonts w:ascii="11" w:hAnsi="11" w:cs="Arial"/>
          <w:b/>
          <w:i/>
          <w:sz w:val="20"/>
          <w:szCs w:val="20"/>
        </w:rPr>
        <w:t xml:space="preserve">Стороны определили, что с момента подписания настоящего Договора любые платежи или иные способы погашения долга </w:t>
      </w:r>
      <w:r w:rsidR="0038731F">
        <w:rPr>
          <w:rFonts w:ascii="11" w:hAnsi="11" w:cs="Arial"/>
          <w:b/>
          <w:i/>
          <w:color w:val="C9211E"/>
          <w:sz w:val="20"/>
          <w:szCs w:val="20"/>
        </w:rPr>
        <w:t xml:space="preserve">(наименование должника) </w:t>
      </w:r>
      <w:r w:rsidR="0038731F">
        <w:rPr>
          <w:rFonts w:ascii="11" w:hAnsi="11" w:cs="Arial"/>
          <w:b/>
          <w:i/>
          <w:sz w:val="20"/>
          <w:szCs w:val="20"/>
        </w:rPr>
        <w:t>перед Заказчиком или по его приказу третьим лицам рассматриваются как исполнение настоящего Договора и основание для уплаты вознаграждения  Исполнителю.</w:t>
      </w:r>
    </w:p>
    <w:p w14:paraId="7500A683" w14:textId="749D2698" w:rsidR="00F07971" w:rsidRDefault="003F5B36">
      <w:pPr>
        <w:spacing w:after="0" w:line="240" w:lineRule="auto"/>
        <w:ind w:firstLine="540"/>
        <w:jc w:val="both"/>
        <w:rPr>
          <w:rFonts w:ascii="11" w:hAnsi="11" w:cs="Arial"/>
          <w:b/>
          <w:i/>
          <w:sz w:val="20"/>
          <w:szCs w:val="20"/>
        </w:rPr>
      </w:pPr>
      <w:r>
        <w:rPr>
          <w:rFonts w:ascii="11" w:hAnsi="11" w:cs="Arial"/>
          <w:b/>
          <w:i/>
          <w:sz w:val="20"/>
          <w:szCs w:val="20"/>
        </w:rPr>
        <w:t>8</w:t>
      </w:r>
      <w:r w:rsidR="0038731F">
        <w:rPr>
          <w:rFonts w:ascii="11" w:hAnsi="11" w:cs="Arial"/>
          <w:b/>
          <w:i/>
          <w:sz w:val="20"/>
          <w:szCs w:val="20"/>
        </w:rPr>
        <w:t xml:space="preserve">. Оплата за оказанные услуги Исполнителю, осуществляется Заказчиком по реквизитам, указанным в Договоре, без выставления счета. Оплата осуществится без НДС. </w:t>
      </w:r>
    </w:p>
    <w:p w14:paraId="3500D7E4" w14:textId="33007A09" w:rsidR="00F07971" w:rsidRDefault="003F5B36">
      <w:pPr>
        <w:spacing w:after="0" w:line="240" w:lineRule="auto"/>
        <w:ind w:firstLine="540"/>
        <w:jc w:val="both"/>
        <w:rPr>
          <w:rFonts w:ascii="11" w:hAnsi="11" w:cs="Arial"/>
          <w:b/>
          <w:i/>
          <w:sz w:val="20"/>
          <w:szCs w:val="20"/>
        </w:rPr>
      </w:pPr>
      <w:r>
        <w:rPr>
          <w:rFonts w:ascii="11" w:hAnsi="11" w:cs="Arial"/>
          <w:b/>
          <w:i/>
          <w:sz w:val="20"/>
          <w:szCs w:val="20"/>
        </w:rPr>
        <w:t>9</w:t>
      </w:r>
      <w:r w:rsidR="0038731F">
        <w:rPr>
          <w:rFonts w:ascii="11" w:hAnsi="11" w:cs="Arial"/>
          <w:b/>
          <w:i/>
          <w:sz w:val="20"/>
          <w:szCs w:val="20"/>
        </w:rPr>
        <w:t xml:space="preserve">. Заказчик после выплаты вознаграждения Исполнителю, обязуется в 3 дневной срок подписать Акт оказанных услуг, выслав его на электронную почту </w:t>
      </w:r>
      <w:hyperlink r:id="rId4">
        <w:r w:rsidR="0038731F" w:rsidRPr="0038731F">
          <w:rPr>
            <w:b/>
            <w:bCs/>
            <w:i/>
            <w:iCs/>
          </w:rPr>
          <w:t>odks-awto@yandex.ru</w:t>
        </w:r>
      </w:hyperlink>
      <w:r w:rsidR="0038731F">
        <w:rPr>
          <w:rFonts w:ascii="11" w:hAnsi="11" w:cs="Arial"/>
          <w:b/>
          <w:i/>
          <w:sz w:val="20"/>
          <w:szCs w:val="20"/>
        </w:rPr>
        <w:t xml:space="preserve">, в случае не выполнения данного условия услуги, оказанные услуги Исполнителем, считаются исполненными в полном объёме и в соответствии   с требованиями </w:t>
      </w:r>
      <w:r w:rsidR="000D29BB">
        <w:rPr>
          <w:rFonts w:ascii="11" w:hAnsi="11" w:cs="Arial"/>
          <w:b/>
          <w:i/>
          <w:sz w:val="20"/>
          <w:szCs w:val="20"/>
        </w:rPr>
        <w:t>Заказчика.</w:t>
      </w:r>
      <w:r w:rsidR="0038731F">
        <w:rPr>
          <w:rFonts w:ascii="11" w:hAnsi="11" w:cs="Arial"/>
          <w:b/>
          <w:i/>
          <w:sz w:val="20"/>
          <w:szCs w:val="20"/>
        </w:rPr>
        <w:t xml:space="preserve"> </w:t>
      </w:r>
    </w:p>
    <w:p w14:paraId="7C6719AB" w14:textId="77777777" w:rsidR="00F07971" w:rsidRDefault="00F07971">
      <w:pPr>
        <w:spacing w:after="0" w:line="240" w:lineRule="auto"/>
        <w:ind w:firstLine="540"/>
        <w:jc w:val="both"/>
        <w:rPr>
          <w:rFonts w:ascii="11" w:hAnsi="11" w:cs="Arial"/>
          <w:b/>
          <w:i/>
          <w:sz w:val="20"/>
          <w:szCs w:val="20"/>
        </w:rPr>
      </w:pPr>
    </w:p>
    <w:tbl>
      <w:tblPr>
        <w:tblStyle w:val="aa"/>
        <w:tblW w:w="10197" w:type="dxa"/>
        <w:tblLayout w:type="fixed"/>
        <w:tblLook w:val="04A0" w:firstRow="1" w:lastRow="0" w:firstColumn="1" w:lastColumn="0" w:noHBand="0" w:noVBand="1"/>
      </w:tblPr>
      <w:tblGrid>
        <w:gridCol w:w="5098"/>
        <w:gridCol w:w="5099"/>
      </w:tblGrid>
      <w:tr w:rsidR="00F07971" w14:paraId="6B0C2175" w14:textId="77777777">
        <w:trPr>
          <w:trHeight w:val="225"/>
        </w:trPr>
        <w:tc>
          <w:tcPr>
            <w:tcW w:w="5098" w:type="dxa"/>
          </w:tcPr>
          <w:p w14:paraId="1A50BF24" w14:textId="77777777" w:rsidR="00F07971" w:rsidRDefault="0038731F">
            <w:pPr>
              <w:widowControl w:val="0"/>
              <w:spacing w:after="0" w:line="240" w:lineRule="auto"/>
              <w:jc w:val="center"/>
              <w:rPr>
                <w:rFonts w:ascii="11" w:hAnsi="11"/>
              </w:rPr>
            </w:pPr>
            <w:r>
              <w:rPr>
                <w:rFonts w:ascii="11" w:eastAsia="Calibri" w:hAnsi="11"/>
              </w:rPr>
              <w:t>Заказчик</w:t>
            </w:r>
          </w:p>
        </w:tc>
        <w:tc>
          <w:tcPr>
            <w:tcW w:w="5098" w:type="dxa"/>
          </w:tcPr>
          <w:p w14:paraId="26C19209" w14:textId="77777777" w:rsidR="00F07971" w:rsidRDefault="0038731F">
            <w:pPr>
              <w:widowControl w:val="0"/>
              <w:spacing w:after="0" w:line="240" w:lineRule="auto"/>
              <w:jc w:val="center"/>
              <w:rPr>
                <w:rFonts w:ascii="11" w:hAnsi="11"/>
              </w:rPr>
            </w:pPr>
            <w:r>
              <w:rPr>
                <w:rFonts w:ascii="11" w:eastAsia="Calibri" w:hAnsi="11"/>
              </w:rPr>
              <w:t>Исполнитель</w:t>
            </w:r>
          </w:p>
        </w:tc>
      </w:tr>
      <w:tr w:rsidR="00F07971" w14:paraId="19ED5D81" w14:textId="77777777">
        <w:tc>
          <w:tcPr>
            <w:tcW w:w="5098" w:type="dxa"/>
          </w:tcPr>
          <w:p w14:paraId="4B6C7C91" w14:textId="77777777" w:rsidR="00F07971" w:rsidRDefault="00F07971">
            <w:pPr>
              <w:widowControl w:val="0"/>
              <w:spacing w:after="0" w:line="240" w:lineRule="auto"/>
              <w:rPr>
                <w:rFonts w:ascii="11" w:hAnsi="11"/>
              </w:rPr>
            </w:pPr>
          </w:p>
          <w:p w14:paraId="1BF39248" w14:textId="77777777" w:rsidR="00F07971" w:rsidRDefault="00F07971">
            <w:pPr>
              <w:widowControl w:val="0"/>
              <w:spacing w:after="0" w:line="240" w:lineRule="auto"/>
              <w:rPr>
                <w:rFonts w:ascii="11" w:hAnsi="11"/>
              </w:rPr>
            </w:pPr>
          </w:p>
          <w:p w14:paraId="6A3F9232" w14:textId="77777777" w:rsidR="00F07971" w:rsidRDefault="00F07971">
            <w:pPr>
              <w:widowControl w:val="0"/>
              <w:spacing w:after="0" w:line="240" w:lineRule="auto"/>
              <w:rPr>
                <w:rFonts w:ascii="11" w:hAnsi="11"/>
              </w:rPr>
            </w:pPr>
          </w:p>
          <w:p w14:paraId="23D8714A" w14:textId="77777777" w:rsidR="00F07971" w:rsidRDefault="00F07971">
            <w:pPr>
              <w:widowControl w:val="0"/>
              <w:spacing w:after="0" w:line="240" w:lineRule="auto"/>
              <w:rPr>
                <w:rFonts w:ascii="11" w:hAnsi="11"/>
              </w:rPr>
            </w:pPr>
          </w:p>
          <w:p w14:paraId="417EF7A7" w14:textId="77777777" w:rsidR="00F07971" w:rsidRDefault="00F07971">
            <w:pPr>
              <w:widowControl w:val="0"/>
              <w:spacing w:after="0" w:line="240" w:lineRule="auto"/>
              <w:rPr>
                <w:rFonts w:ascii="11" w:hAnsi="11"/>
              </w:rPr>
            </w:pPr>
          </w:p>
          <w:p w14:paraId="3EEF9E5B" w14:textId="77777777" w:rsidR="00F07971" w:rsidRDefault="00F07971">
            <w:pPr>
              <w:widowControl w:val="0"/>
              <w:spacing w:after="0" w:line="240" w:lineRule="auto"/>
              <w:rPr>
                <w:rFonts w:ascii="11" w:hAnsi="11"/>
              </w:rPr>
            </w:pPr>
          </w:p>
        </w:tc>
        <w:tc>
          <w:tcPr>
            <w:tcW w:w="5098" w:type="dxa"/>
          </w:tcPr>
          <w:p w14:paraId="099AD6FD" w14:textId="77777777" w:rsidR="00F07971" w:rsidRDefault="0038731F">
            <w:pPr>
              <w:pStyle w:val="a5"/>
              <w:widowControl w:val="0"/>
              <w:ind w:firstLine="4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>ООО «КРУГЛЫЙ СТОЛ»</w:t>
            </w:r>
          </w:p>
          <w:p w14:paraId="143657CB" w14:textId="77777777" w:rsidR="00F07971" w:rsidRDefault="0038731F">
            <w:pPr>
              <w:pStyle w:val="a5"/>
            </w:pPr>
            <w:r>
              <w:rPr>
                <w:rStyle w:val="a3"/>
                <w:rFonts w:ascii="Times New Roman" w:hAnsi="Times New Roman" w:cs="Arial"/>
                <w:sz w:val="24"/>
                <w:szCs w:val="24"/>
              </w:rPr>
              <w:t>ИНН/КПП:</w:t>
            </w:r>
            <w:r>
              <w:rPr>
                <w:rFonts w:ascii="Times New Roman" w:hAnsi="Times New Roman" w:cs="Arial"/>
                <w:sz w:val="24"/>
                <w:szCs w:val="24"/>
              </w:rPr>
              <w:t> 7447283866/744701001</w:t>
            </w:r>
          </w:p>
          <w:p w14:paraId="03D2BCD9" w14:textId="77777777" w:rsidR="00F07971" w:rsidRDefault="0038731F">
            <w:pPr>
              <w:pStyle w:val="a5"/>
            </w:pPr>
            <w:r>
              <w:rPr>
                <w:rStyle w:val="a3"/>
                <w:rFonts w:ascii="Times New Roman" w:hAnsi="Times New Roman" w:cs="Arial"/>
                <w:sz w:val="24"/>
                <w:szCs w:val="24"/>
              </w:rPr>
              <w:t>ОГРН</w:t>
            </w:r>
            <w:r>
              <w:rPr>
                <w:rFonts w:ascii="Times New Roman" w:hAnsi="Times New Roman" w:cs="Arial"/>
                <w:sz w:val="24"/>
                <w:szCs w:val="24"/>
              </w:rPr>
              <w:t> 1187456027109</w:t>
            </w:r>
          </w:p>
          <w:p w14:paraId="46A389DA" w14:textId="77777777" w:rsidR="00F07971" w:rsidRDefault="0038731F">
            <w:pPr>
              <w:pStyle w:val="a5"/>
            </w:pPr>
            <w:r>
              <w:rPr>
                <w:rStyle w:val="a3"/>
                <w:rFonts w:ascii="Times New Roman" w:hAnsi="Times New Roman" w:cs="Arial"/>
                <w:sz w:val="24"/>
                <w:szCs w:val="24"/>
              </w:rPr>
              <w:t>Расчётный счёт:</w:t>
            </w:r>
            <w:r>
              <w:rPr>
                <w:rFonts w:ascii="Times New Roman" w:hAnsi="Times New Roman" w:cs="Arial"/>
                <w:sz w:val="24"/>
                <w:szCs w:val="24"/>
              </w:rPr>
              <w:t> №4070 2810 6055 0000 3367</w:t>
            </w:r>
          </w:p>
          <w:p w14:paraId="0AEC52CE" w14:textId="77777777" w:rsidR="00F07971" w:rsidRDefault="0038731F">
            <w:pPr>
              <w:pStyle w:val="a5"/>
            </w:pPr>
            <w:r>
              <w:rPr>
                <w:rStyle w:val="a3"/>
                <w:rFonts w:ascii="Times New Roman" w:hAnsi="Times New Roman" w:cs="Arial"/>
                <w:sz w:val="24"/>
                <w:szCs w:val="24"/>
              </w:rPr>
              <w:t>Название банка:</w:t>
            </w:r>
            <w:r>
              <w:rPr>
                <w:rFonts w:ascii="Times New Roman" w:hAnsi="Times New Roman" w:cs="Arial"/>
                <w:sz w:val="24"/>
                <w:szCs w:val="24"/>
              </w:rPr>
              <w:t> ООО «Банк Точка»</w:t>
            </w:r>
          </w:p>
          <w:p w14:paraId="27315DD0" w14:textId="77777777" w:rsidR="00F07971" w:rsidRDefault="0038731F">
            <w:pPr>
              <w:pStyle w:val="a5"/>
            </w:pPr>
            <w:r>
              <w:rPr>
                <w:rStyle w:val="a3"/>
                <w:rFonts w:ascii="Times New Roman" w:hAnsi="Times New Roman" w:cs="Arial"/>
                <w:sz w:val="24"/>
                <w:szCs w:val="24"/>
              </w:rPr>
              <w:t>БИК:</w:t>
            </w:r>
            <w:r>
              <w:rPr>
                <w:rFonts w:ascii="Times New Roman" w:hAnsi="Times New Roman" w:cs="Arial"/>
                <w:sz w:val="24"/>
                <w:szCs w:val="24"/>
              </w:rPr>
              <w:t> 044 525 104</w:t>
            </w:r>
          </w:p>
          <w:p w14:paraId="2BE8B826" w14:textId="77777777" w:rsidR="00F07971" w:rsidRDefault="0038731F">
            <w:pPr>
              <w:pStyle w:val="a5"/>
            </w:pPr>
            <w:r>
              <w:rPr>
                <w:rStyle w:val="a3"/>
                <w:rFonts w:ascii="Times New Roman" w:hAnsi="Times New Roman" w:cs="Arial"/>
                <w:sz w:val="24"/>
                <w:szCs w:val="24"/>
              </w:rPr>
              <w:t>Корреспондентский счет:</w:t>
            </w:r>
            <w:r>
              <w:rPr>
                <w:rFonts w:ascii="Times New Roman" w:hAnsi="Times New Roman" w:cs="Arial"/>
                <w:sz w:val="24"/>
                <w:szCs w:val="24"/>
              </w:rPr>
              <w:t> 3010 1810 7453 7452 5104</w:t>
            </w:r>
          </w:p>
        </w:tc>
      </w:tr>
    </w:tbl>
    <w:p w14:paraId="4228CD38" w14:textId="77777777" w:rsidR="00F07971" w:rsidRDefault="00F07971">
      <w:pPr>
        <w:rPr>
          <w:rFonts w:ascii="11" w:hAnsi="11"/>
        </w:rPr>
      </w:pPr>
    </w:p>
    <w:p w14:paraId="3255AF64" w14:textId="771AAAE2" w:rsidR="00F07971" w:rsidRDefault="0038731F">
      <w:pPr>
        <w:jc w:val="center"/>
        <w:rPr>
          <w:rFonts w:ascii="11" w:hAnsi="11"/>
        </w:rPr>
      </w:pPr>
      <w:r>
        <w:rPr>
          <w:rFonts w:ascii="11" w:hAnsi="11"/>
        </w:rPr>
        <w:t>Акт оказанных услуг  от «_____»_______________202</w:t>
      </w:r>
      <w:r w:rsidR="003F5B36">
        <w:rPr>
          <w:rFonts w:ascii="11" w:hAnsi="11"/>
        </w:rPr>
        <w:t>6</w:t>
      </w:r>
    </w:p>
    <w:p w14:paraId="1C366533" w14:textId="77777777" w:rsidR="00F07971" w:rsidRDefault="0038731F">
      <w:pPr>
        <w:spacing w:after="0" w:line="240" w:lineRule="auto"/>
        <w:jc w:val="both"/>
        <w:rPr>
          <w:rFonts w:ascii="11" w:hAnsi="11" w:cs="Calibri"/>
        </w:rPr>
      </w:pPr>
      <w:r>
        <w:rPr>
          <w:rFonts w:ascii="11" w:hAnsi="11" w:cs="Arial"/>
          <w:sz w:val="20"/>
          <w:szCs w:val="20"/>
        </w:rPr>
        <w:t>_________________________________, именуем___ в дальнейшем "Заказчик", в лице ___________________________________________________,действующ___ на основании ______________________________________________________________, с одной стороны, и ООО «Круглый Стол», именуемый в дальнейшем "Исполнитель", в лице директора  Лященко Юлии Владимировны,  действующей на основании Устава, с другой стороны, вместе именуемые "Стороны"  составили настоящий акт (далее - Акт) о нижеследующем:</w:t>
      </w:r>
    </w:p>
    <w:p w14:paraId="6DD50F25" w14:textId="6C5ED4FD" w:rsidR="00F07971" w:rsidRDefault="0038731F">
      <w:pPr>
        <w:spacing w:after="0" w:line="240" w:lineRule="auto"/>
        <w:ind w:firstLine="540"/>
        <w:jc w:val="both"/>
        <w:rPr>
          <w:rFonts w:ascii="11" w:hAnsi="11" w:cs="Arial"/>
          <w:sz w:val="20"/>
          <w:szCs w:val="20"/>
        </w:rPr>
      </w:pPr>
      <w:r>
        <w:rPr>
          <w:rFonts w:ascii="11" w:hAnsi="11" w:cs="Arial"/>
          <w:sz w:val="20"/>
          <w:szCs w:val="20"/>
        </w:rPr>
        <w:t xml:space="preserve">1.Исполнителем Заказчику была оказана консультационная, правовая, информационная помощь, направленная на погашение задолженности  </w:t>
      </w:r>
      <w:r>
        <w:rPr>
          <w:rFonts w:ascii="11" w:hAnsi="11" w:cs="Arial"/>
          <w:color w:val="C9211E"/>
          <w:sz w:val="20"/>
          <w:szCs w:val="20"/>
        </w:rPr>
        <w:t xml:space="preserve">(наименование должника) </w:t>
      </w:r>
      <w:r>
        <w:rPr>
          <w:rFonts w:ascii="11" w:hAnsi="11" w:cs="Arial"/>
          <w:sz w:val="20"/>
          <w:szCs w:val="20"/>
        </w:rPr>
        <w:t xml:space="preserve"> перед Заказчиком.</w:t>
      </w:r>
    </w:p>
    <w:p w14:paraId="21B2F26F" w14:textId="77777777" w:rsidR="00F07971" w:rsidRDefault="0038731F">
      <w:pPr>
        <w:spacing w:after="0" w:line="240" w:lineRule="auto"/>
        <w:ind w:firstLine="540"/>
        <w:jc w:val="both"/>
        <w:rPr>
          <w:rFonts w:ascii="11" w:hAnsi="11" w:cs="Arial"/>
          <w:sz w:val="20"/>
          <w:szCs w:val="20"/>
        </w:rPr>
      </w:pPr>
      <w:r>
        <w:rPr>
          <w:rFonts w:ascii="11" w:hAnsi="11" w:cs="Arial"/>
          <w:sz w:val="20"/>
          <w:szCs w:val="20"/>
        </w:rPr>
        <w:t xml:space="preserve">2.Услуги оказаны согласно </w:t>
      </w:r>
      <w:hyperlink r:id="rId5">
        <w:r>
          <w:rPr>
            <w:rFonts w:ascii="11" w:hAnsi="11" w:cs="Arial"/>
            <w:sz w:val="20"/>
            <w:szCs w:val="20"/>
          </w:rPr>
          <w:t>Договору</w:t>
        </w:r>
      </w:hyperlink>
      <w:r>
        <w:rPr>
          <w:rFonts w:ascii="11" w:hAnsi="11" w:cs="Arial"/>
          <w:sz w:val="20"/>
          <w:szCs w:val="20"/>
        </w:rPr>
        <w:t xml:space="preserve"> своевременно, в требуемом объеме и в соответствии с требованиями Заказчика. </w:t>
      </w:r>
    </w:p>
    <w:p w14:paraId="690B46B1" w14:textId="77777777" w:rsidR="00F07971" w:rsidRDefault="0038731F">
      <w:pPr>
        <w:spacing w:after="0" w:line="240" w:lineRule="auto"/>
        <w:ind w:firstLine="540"/>
        <w:jc w:val="both"/>
        <w:rPr>
          <w:rFonts w:ascii="11" w:hAnsi="11" w:cs="Arial"/>
          <w:sz w:val="20"/>
          <w:szCs w:val="20"/>
        </w:rPr>
      </w:pPr>
      <w:r>
        <w:rPr>
          <w:rFonts w:ascii="11" w:hAnsi="11" w:cs="Arial"/>
          <w:sz w:val="20"/>
          <w:szCs w:val="20"/>
        </w:rPr>
        <w:t xml:space="preserve">3.Акт составлен и подписан в двух экземплярах, имеющих одинаковую юридическую силу, по одному для каждой из Сторон. </w:t>
      </w:r>
    </w:p>
    <w:tbl>
      <w:tblPr>
        <w:tblStyle w:val="aa"/>
        <w:tblW w:w="11023" w:type="dxa"/>
        <w:tblLayout w:type="fixed"/>
        <w:tblLook w:val="04A0" w:firstRow="1" w:lastRow="0" w:firstColumn="1" w:lastColumn="0" w:noHBand="0" w:noVBand="1"/>
      </w:tblPr>
      <w:tblGrid>
        <w:gridCol w:w="5070"/>
        <w:gridCol w:w="5953"/>
      </w:tblGrid>
      <w:tr w:rsidR="00F07971" w14:paraId="0EA17556" w14:textId="77777777" w:rsidTr="000D29BB">
        <w:trPr>
          <w:trHeight w:val="234"/>
        </w:trPr>
        <w:tc>
          <w:tcPr>
            <w:tcW w:w="5070" w:type="dxa"/>
          </w:tcPr>
          <w:p w14:paraId="70A3E13E" w14:textId="77777777" w:rsidR="00F07971" w:rsidRDefault="0038731F">
            <w:pPr>
              <w:widowControl w:val="0"/>
              <w:spacing w:after="0" w:line="240" w:lineRule="auto"/>
              <w:jc w:val="center"/>
              <w:rPr>
                <w:rFonts w:ascii="11" w:hAnsi="11"/>
              </w:rPr>
            </w:pPr>
            <w:r>
              <w:rPr>
                <w:rFonts w:ascii="11" w:eastAsia="Calibri" w:hAnsi="11"/>
              </w:rPr>
              <w:t>Заказчик</w:t>
            </w:r>
          </w:p>
        </w:tc>
        <w:tc>
          <w:tcPr>
            <w:tcW w:w="5953" w:type="dxa"/>
          </w:tcPr>
          <w:p w14:paraId="5A050BC5" w14:textId="77777777" w:rsidR="00F07971" w:rsidRDefault="0038731F">
            <w:pPr>
              <w:pStyle w:val="a5"/>
              <w:widowControl w:val="0"/>
              <w:ind w:firstLine="4"/>
              <w:jc w:val="center"/>
              <w:rPr>
                <w:rFonts w:ascii="11" w:hAnsi="11"/>
              </w:rPr>
            </w:pPr>
            <w:r>
              <w:rPr>
                <w:rFonts w:ascii="Times New Roman" w:hAnsi="Times New Roman"/>
              </w:rPr>
              <w:t>ООО «КРУГЛЫЙ СТОЛ»</w:t>
            </w:r>
          </w:p>
        </w:tc>
      </w:tr>
      <w:tr w:rsidR="00F07971" w14:paraId="526191F7" w14:textId="77777777" w:rsidTr="000D29BB">
        <w:trPr>
          <w:trHeight w:val="1763"/>
        </w:trPr>
        <w:tc>
          <w:tcPr>
            <w:tcW w:w="5070" w:type="dxa"/>
          </w:tcPr>
          <w:p w14:paraId="631F25E1" w14:textId="77777777" w:rsidR="00F07971" w:rsidRDefault="00F07971">
            <w:pPr>
              <w:widowControl w:val="0"/>
              <w:spacing w:after="0" w:line="240" w:lineRule="auto"/>
              <w:rPr>
                <w:rFonts w:ascii="11" w:hAnsi="11"/>
              </w:rPr>
            </w:pPr>
          </w:p>
        </w:tc>
        <w:tc>
          <w:tcPr>
            <w:tcW w:w="5953" w:type="dxa"/>
          </w:tcPr>
          <w:p w14:paraId="3CFD0713" w14:textId="77777777" w:rsidR="00F07971" w:rsidRDefault="0038731F">
            <w:pPr>
              <w:pStyle w:val="a5"/>
            </w:pPr>
            <w:r>
              <w:rPr>
                <w:rStyle w:val="a3"/>
                <w:rFonts w:ascii="Times New Roman" w:hAnsi="Times New Roman" w:cs="Arial"/>
                <w:sz w:val="24"/>
                <w:szCs w:val="24"/>
              </w:rPr>
              <w:t>ИНН/КПП:</w:t>
            </w:r>
            <w:r>
              <w:rPr>
                <w:rFonts w:ascii="Times New Roman" w:hAnsi="Times New Roman" w:cs="Arial"/>
                <w:sz w:val="24"/>
                <w:szCs w:val="24"/>
              </w:rPr>
              <w:t> 7447283866/744701001</w:t>
            </w:r>
          </w:p>
          <w:p w14:paraId="520531AD" w14:textId="77777777" w:rsidR="00F07971" w:rsidRDefault="0038731F">
            <w:pPr>
              <w:pStyle w:val="a5"/>
            </w:pPr>
            <w:r>
              <w:rPr>
                <w:rStyle w:val="a3"/>
                <w:rFonts w:ascii="Times New Roman" w:hAnsi="Times New Roman" w:cs="Arial"/>
                <w:sz w:val="24"/>
                <w:szCs w:val="24"/>
              </w:rPr>
              <w:t>ОГРН</w:t>
            </w:r>
            <w:r>
              <w:rPr>
                <w:rFonts w:ascii="Times New Roman" w:hAnsi="Times New Roman" w:cs="Arial"/>
                <w:sz w:val="24"/>
                <w:szCs w:val="24"/>
              </w:rPr>
              <w:t> 1187456027109</w:t>
            </w:r>
          </w:p>
          <w:p w14:paraId="2C4FA885" w14:textId="77777777" w:rsidR="00F07971" w:rsidRDefault="0038731F">
            <w:pPr>
              <w:pStyle w:val="a5"/>
            </w:pPr>
            <w:r>
              <w:rPr>
                <w:rStyle w:val="a3"/>
                <w:rFonts w:ascii="Times New Roman" w:hAnsi="Times New Roman" w:cs="Arial"/>
                <w:sz w:val="24"/>
                <w:szCs w:val="24"/>
              </w:rPr>
              <w:t>Расчётный счёт:</w:t>
            </w:r>
            <w:r>
              <w:rPr>
                <w:rFonts w:ascii="Times New Roman" w:hAnsi="Times New Roman" w:cs="Arial"/>
                <w:sz w:val="24"/>
                <w:szCs w:val="24"/>
              </w:rPr>
              <w:t> №4070 2810 6055 0000 3367</w:t>
            </w:r>
          </w:p>
          <w:p w14:paraId="0700B4A9" w14:textId="77777777" w:rsidR="00F07971" w:rsidRDefault="0038731F">
            <w:pPr>
              <w:pStyle w:val="a5"/>
            </w:pPr>
            <w:r>
              <w:rPr>
                <w:rStyle w:val="a3"/>
                <w:rFonts w:ascii="Times New Roman" w:hAnsi="Times New Roman" w:cs="Arial"/>
                <w:sz w:val="24"/>
                <w:szCs w:val="24"/>
              </w:rPr>
              <w:t>Название банка:</w:t>
            </w:r>
            <w:r>
              <w:rPr>
                <w:rFonts w:ascii="Times New Roman" w:hAnsi="Times New Roman" w:cs="Arial"/>
                <w:sz w:val="24"/>
                <w:szCs w:val="24"/>
              </w:rPr>
              <w:t> ООО «Банк Точка»</w:t>
            </w:r>
          </w:p>
          <w:p w14:paraId="411F6FAA" w14:textId="77777777" w:rsidR="00F07971" w:rsidRDefault="0038731F">
            <w:pPr>
              <w:pStyle w:val="a5"/>
            </w:pPr>
            <w:r>
              <w:rPr>
                <w:rStyle w:val="a3"/>
                <w:rFonts w:ascii="Times New Roman" w:hAnsi="Times New Roman" w:cs="Arial"/>
                <w:sz w:val="24"/>
                <w:szCs w:val="24"/>
              </w:rPr>
              <w:t>БИК:</w:t>
            </w:r>
            <w:r>
              <w:rPr>
                <w:rFonts w:ascii="Times New Roman" w:hAnsi="Times New Roman" w:cs="Arial"/>
                <w:sz w:val="24"/>
                <w:szCs w:val="24"/>
              </w:rPr>
              <w:t> 044 525 104</w:t>
            </w:r>
          </w:p>
          <w:p w14:paraId="6E0BB667" w14:textId="77777777" w:rsidR="00F07971" w:rsidRDefault="0038731F">
            <w:pPr>
              <w:pStyle w:val="a5"/>
              <w:widowControl w:val="0"/>
              <w:ind w:firstLine="4"/>
              <w:jc w:val="both"/>
              <w:rPr>
                <w:rFonts w:ascii="11" w:hAnsi="11" w:cs="Arial"/>
                <w:sz w:val="20"/>
                <w:szCs w:val="20"/>
              </w:rPr>
            </w:pPr>
            <w:bookmarkStart w:id="0" w:name="_Hlk518571498"/>
            <w:bookmarkEnd w:id="0"/>
            <w:r>
              <w:rPr>
                <w:rStyle w:val="a3"/>
                <w:rFonts w:ascii="Times New Roman" w:hAnsi="Times New Roman" w:cs="Arial"/>
                <w:sz w:val="24"/>
                <w:szCs w:val="24"/>
              </w:rPr>
              <w:t>Корреспондентский счет:</w:t>
            </w:r>
            <w:r>
              <w:rPr>
                <w:rFonts w:ascii="Times New Roman" w:hAnsi="Times New Roman" w:cs="Arial"/>
                <w:sz w:val="24"/>
                <w:szCs w:val="24"/>
              </w:rPr>
              <w:t> 3010 1810 7453 7452 5104</w:t>
            </w:r>
          </w:p>
        </w:tc>
      </w:tr>
    </w:tbl>
    <w:p w14:paraId="04299703" w14:textId="77777777" w:rsidR="00F07971" w:rsidRDefault="00F07971">
      <w:pPr>
        <w:spacing w:after="0" w:line="240" w:lineRule="auto"/>
        <w:jc w:val="both"/>
        <w:rPr>
          <w:rFonts w:ascii="11" w:hAnsi="11" w:cs="Arial"/>
          <w:sz w:val="20"/>
          <w:szCs w:val="20"/>
        </w:rPr>
      </w:pPr>
    </w:p>
    <w:sectPr w:rsidR="00F07971" w:rsidSect="0038731F">
      <w:pgSz w:w="11906" w:h="16838"/>
      <w:pgMar w:top="284" w:right="567" w:bottom="142" w:left="567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11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7971"/>
    <w:rsid w:val="00036E93"/>
    <w:rsid w:val="000D29BB"/>
    <w:rsid w:val="0038731F"/>
    <w:rsid w:val="003F5B36"/>
    <w:rsid w:val="00AE375C"/>
    <w:rsid w:val="00F0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6CD5C"/>
  <w15:docId w15:val="{6DB20E66-E6CB-4D37-9D58-FFDCDB69F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BC53D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FD0D77"/>
    <w:rPr>
      <w:color w:val="605E5C"/>
      <w:shd w:val="clear" w:color="auto" w:fill="E1DFDD"/>
    </w:rPr>
  </w:style>
  <w:style w:type="character" w:customStyle="1" w:styleId="a3">
    <w:name w:val="Выделение жирным"/>
    <w:qFormat/>
    <w:rPr>
      <w:b/>
      <w:bCs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0" w:line="240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List Paragraph"/>
    <w:basedOn w:val="a"/>
    <w:uiPriority w:val="34"/>
    <w:qFormat/>
    <w:rsid w:val="00A267BE"/>
    <w:pPr>
      <w:ind w:left="720"/>
      <w:contextualSpacing/>
    </w:pPr>
  </w:style>
  <w:style w:type="table" w:styleId="aa">
    <w:name w:val="Table Grid"/>
    <w:basedOn w:val="a1"/>
    <w:uiPriority w:val="39"/>
    <w:rsid w:val="00D446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938C5BF3EDA6CD5003155C1EE03CE938E582F76F69C8FBEF19040BDI6e3I" TargetMode="External"/><Relationship Id="rId4" Type="http://schemas.openxmlformats.org/officeDocument/2006/relationships/hyperlink" Target="mailto:odks-awt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БалансИнтересов</dc:creator>
  <dc:description/>
  <cp:lastModifiedBy>Алёна Аношкина</cp:lastModifiedBy>
  <cp:revision>24</cp:revision>
  <dcterms:created xsi:type="dcterms:W3CDTF">2018-07-02T07:32:00Z</dcterms:created>
  <dcterms:modified xsi:type="dcterms:W3CDTF">2026-01-27T15:36:00Z</dcterms:modified>
  <dc:language>ru-RU</dc:language>
</cp:coreProperties>
</file>